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И.О. Директора 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МУП «Жилспецсервис»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г. Брянска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b/>
          <w:bCs/>
          <w:color w:val="232425"/>
          <w:sz w:val="20"/>
          <w:szCs w:val="20"/>
        </w:rPr>
        <w:t>А.Г. Иванову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от______________________________</w:t>
      </w:r>
    </w:p>
    <w:p w:rsidR="00F67DDF" w:rsidRDefault="00F67DDF" w:rsidP="00F67DDF">
      <w:pPr>
        <w:pStyle w:val="a3"/>
        <w:shd w:val="clear" w:color="auto" w:fill="FFFFFF"/>
        <w:jc w:val="center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                                           (Ф.И.О.)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________________________________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________________________________</w:t>
      </w:r>
    </w:p>
    <w:p w:rsidR="00F67DDF" w:rsidRDefault="00F67DDF" w:rsidP="00F67DDF">
      <w:pPr>
        <w:pStyle w:val="a3"/>
        <w:shd w:val="clear" w:color="auto" w:fill="FFFFFF"/>
        <w:jc w:val="center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             проживающего в общежитии</w:t>
      </w:r>
    </w:p>
    <w:p w:rsidR="00F67DDF" w:rsidRDefault="00F67DDF" w:rsidP="00F67DDF">
      <w:pPr>
        <w:pStyle w:val="a3"/>
        <w:shd w:val="clear" w:color="auto" w:fill="FFFFFF"/>
        <w:jc w:val="center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       по адресу_________________ р-н 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ул._______________________________</w:t>
      </w:r>
    </w:p>
    <w:p w:rsidR="00F67DDF" w:rsidRDefault="00F67DDF" w:rsidP="00F67DDF">
      <w:pPr>
        <w:pStyle w:val="a3"/>
        <w:shd w:val="clear" w:color="auto" w:fill="FFFFFF"/>
        <w:jc w:val="right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тел._________________________________</w:t>
      </w:r>
    </w:p>
    <w:p w:rsidR="00F67DDF" w:rsidRDefault="00F67DDF" w:rsidP="00F67DDF">
      <w:pPr>
        <w:pStyle w:val="a3"/>
        <w:shd w:val="clear" w:color="auto" w:fill="FFFFFF"/>
        <w:jc w:val="center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b/>
          <w:bCs/>
          <w:color w:val="232425"/>
          <w:sz w:val="20"/>
          <w:szCs w:val="20"/>
        </w:rPr>
        <w:t>Заявление</w:t>
      </w:r>
    </w:p>
    <w:p w:rsidR="00F67DDF" w:rsidRDefault="00F67DDF" w:rsidP="00F67DDF">
      <w:pPr>
        <w:pStyle w:val="a3"/>
        <w:shd w:val="clear" w:color="auto" w:fill="FFFFFF"/>
        <w:jc w:val="both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Прошу Вас для узаконения</w:t>
      </w:r>
      <w:r>
        <w:rPr>
          <w:rStyle w:val="apple-converted-space"/>
          <w:rFonts w:ascii="Verdana" w:hAnsi="Verdana"/>
          <w:color w:val="232425"/>
          <w:sz w:val="20"/>
          <w:szCs w:val="20"/>
        </w:rPr>
        <w:t> </w:t>
      </w:r>
      <w:r>
        <w:rPr>
          <w:rFonts w:ascii="Verdana" w:hAnsi="Verdana"/>
          <w:color w:val="232425"/>
          <w:sz w:val="20"/>
          <w:szCs w:val="20"/>
          <w:u w:val="single"/>
        </w:rPr>
        <w:t>самовольно выполненной перепланировки жилого помещения №      , подготовить следующие документы:</w:t>
      </w:r>
    </w:p>
    <w:p w:rsidR="00F67DDF" w:rsidRDefault="00F67DDF" w:rsidP="00F67DDF">
      <w:pPr>
        <w:pStyle w:val="a3"/>
        <w:shd w:val="clear" w:color="auto" w:fill="FFFFFF"/>
        <w:jc w:val="both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- заключение в Государственную жилищную инспекцию Брянской области;</w:t>
      </w:r>
    </w:p>
    <w:p w:rsidR="00F67DDF" w:rsidRDefault="00F67DDF" w:rsidP="00F67DDF">
      <w:pPr>
        <w:pStyle w:val="a3"/>
        <w:shd w:val="clear" w:color="auto" w:fill="FFFFFF"/>
        <w:jc w:val="both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- заявление в ГУРТ г. Брянска</w:t>
      </w:r>
    </w:p>
    <w:p w:rsidR="00F67DDF" w:rsidRDefault="00F67DDF" w:rsidP="00F67DDF">
      <w:pPr>
        <w:pStyle w:val="a3"/>
        <w:shd w:val="clear" w:color="auto" w:fill="FFFFFF"/>
        <w:jc w:val="both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Обязуюсь оплатить затраты связанные с узаконением самовольно выполненной перепланировки/переустройства за свой счет и не требовать от МУП «Жилспецсервис» г. Брянска возмещения затрат.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Прилагаю: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19"/>
          <w:szCs w:val="19"/>
        </w:rPr>
        <w:t> </w:t>
      </w:r>
      <w:r>
        <w:rPr>
          <w:rFonts w:ascii="Courier New" w:hAnsi="Courier New" w:cs="Courier New"/>
          <w:color w:val="232425"/>
          <w:sz w:val="20"/>
          <w:szCs w:val="20"/>
        </w:rPr>
        <w:t>1.Копии планов помещений до и после перепланировки,технического паспорта помещения;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Courier New" w:hAnsi="Courier New" w:cs="Courier New"/>
          <w:color w:val="232425"/>
          <w:sz w:val="20"/>
          <w:szCs w:val="20"/>
        </w:rPr>
        <w:t>2.Квитанцию на сумму 250 руб. - оплата за заключение;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Courier New" w:hAnsi="Courier New" w:cs="Courier New"/>
          <w:color w:val="232425"/>
          <w:sz w:val="20"/>
          <w:szCs w:val="20"/>
        </w:rPr>
        <w:t>3.Копию паспорта основного нанимателя;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color w:val="232425"/>
          <w:sz w:val="20"/>
          <w:szCs w:val="20"/>
        </w:rPr>
        <w:t>4.</w:t>
      </w:r>
      <w:r>
        <w:rPr>
          <w:rStyle w:val="apple-converted-space"/>
          <w:rFonts w:ascii="Courier New" w:hAnsi="Courier New" w:cs="Courier New"/>
          <w:color w:val="232425"/>
          <w:sz w:val="20"/>
          <w:szCs w:val="20"/>
        </w:rPr>
        <w:t> </w:t>
      </w:r>
      <w:r>
        <w:rPr>
          <w:rFonts w:ascii="Courier New" w:hAnsi="Courier New" w:cs="Courier New"/>
          <w:color w:val="232425"/>
          <w:sz w:val="20"/>
          <w:szCs w:val="20"/>
        </w:rPr>
        <w:t>Копию правоустанавливающего документа;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</w:t>
      </w:r>
    </w:p>
    <w:p w:rsid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             ____________________</w:t>
      </w:r>
    </w:p>
    <w:p w:rsidR="006D3060" w:rsidRPr="00F67DDF" w:rsidRDefault="00F67DDF" w:rsidP="00F67DDF">
      <w:pPr>
        <w:pStyle w:val="a3"/>
        <w:shd w:val="clear" w:color="auto" w:fill="FFFFFF"/>
        <w:rPr>
          <w:rFonts w:ascii="Verdana" w:hAnsi="Verdana"/>
          <w:color w:val="232425"/>
          <w:sz w:val="19"/>
          <w:szCs w:val="19"/>
        </w:rPr>
      </w:pPr>
      <w:r>
        <w:rPr>
          <w:rFonts w:ascii="Verdana" w:hAnsi="Verdana"/>
          <w:color w:val="232425"/>
          <w:sz w:val="20"/>
          <w:szCs w:val="20"/>
        </w:rPr>
        <w:t>                                                                                 (число, подпись)</w:t>
      </w:r>
    </w:p>
    <w:sectPr w:rsidR="006D3060" w:rsidRPr="00F67DDF" w:rsidSect="006D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67DDF"/>
    <w:rsid w:val="006D3060"/>
    <w:rsid w:val="00F6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Wolfish Lair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2013-06-26T15:32:00Z</dcterms:created>
  <dcterms:modified xsi:type="dcterms:W3CDTF">2013-06-26T15:32:00Z</dcterms:modified>
</cp:coreProperties>
</file>